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4F0" w:rsidRDefault="00F3264A">
      <w:pPr>
        <w:tabs>
          <w:tab w:val="left" w:pos="4740"/>
        </w:tabs>
        <w:spacing w:before="100" w:after="100" w:line="240" w:lineRule="auto"/>
        <w:rPr>
          <w:rFonts w:ascii="Arial" w:eastAsia="Arial" w:hAnsi="Arial" w:cs="Arial"/>
          <w:sz w:val="32"/>
          <w:szCs w:val="32"/>
        </w:rPr>
      </w:pPr>
      <w:bookmarkStart w:id="0" w:name="_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1562100</wp:posOffset>
            </wp:positionH>
            <wp:positionV relativeFrom="paragraph">
              <wp:posOffset>152400</wp:posOffset>
            </wp:positionV>
            <wp:extent cx="731520" cy="681990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81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24F0" w:rsidRDefault="00DC24F0">
      <w:pPr>
        <w:spacing w:before="100" w:after="10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DC24F0" w:rsidRDefault="00DC24F0">
      <w:pPr>
        <w:spacing w:before="100" w:after="10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DC24F0" w:rsidRDefault="00F3264A">
      <w:pPr>
        <w:spacing w:before="100" w:after="100" w:line="240" w:lineRule="auto"/>
        <w:jc w:val="center"/>
        <w:rPr>
          <w:rFonts w:ascii="Arial" w:eastAsia="Arial" w:hAnsi="Arial" w:cs="Arial"/>
          <w:b/>
          <w:color w:val="595959"/>
          <w:sz w:val="24"/>
          <w:szCs w:val="24"/>
        </w:rPr>
      </w:pPr>
      <w:r>
        <w:rPr>
          <w:rFonts w:ascii="Arial" w:eastAsia="Arial" w:hAnsi="Arial" w:cs="Arial"/>
          <w:b/>
          <w:noProof/>
          <w:color w:val="595959"/>
          <w:sz w:val="24"/>
          <w:szCs w:val="24"/>
        </w:rPr>
        <w:drawing>
          <wp:inline distT="114300" distB="114300" distL="114300" distR="114300">
            <wp:extent cx="4236720" cy="2730500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24F0" w:rsidRDefault="00FD29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80" w:line="240" w:lineRule="auto"/>
        <w:jc w:val="center"/>
        <w:rPr>
          <w:rFonts w:ascii="Cambria" w:eastAsia="Cambria" w:hAnsi="Cambria" w:cs="Cambria"/>
          <w:b/>
          <w:color w:val="434343"/>
          <w:sz w:val="28"/>
          <w:szCs w:val="28"/>
          <w:shd w:val="clear" w:color="auto" w:fill="FFF2CC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2CC"/>
        </w:rPr>
        <w:t>Středa</w:t>
      </w:r>
      <w:r w:rsidR="00F3264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2CC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2CC"/>
        </w:rPr>
        <w:t>28</w:t>
      </w:r>
      <w:r w:rsidR="00F3264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2CC"/>
        </w:rPr>
        <w:t>. 2. od 1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2CC"/>
        </w:rPr>
        <w:t>8</w:t>
      </w:r>
      <w:r w:rsidR="00F3264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2CC"/>
        </w:rPr>
        <w:t xml:space="preserve"> do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2CC"/>
        </w:rPr>
        <w:t>20</w:t>
      </w:r>
      <w:r w:rsidR="00F3264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2CC"/>
        </w:rPr>
        <w:t xml:space="preserve"> hodin</w:t>
      </w:r>
    </w:p>
    <w:p w:rsidR="00DC24F0" w:rsidRDefault="00F326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Máte rádi písničky od táboráku? Přijďte si zazpívat na </w:t>
      </w:r>
      <w:proofErr w:type="spellStart"/>
      <w:r>
        <w:rPr>
          <w:b/>
          <w:sz w:val="28"/>
          <w:szCs w:val="28"/>
        </w:rPr>
        <w:t>Kotlasku</w:t>
      </w:r>
      <w:proofErr w:type="spellEnd"/>
      <w:r>
        <w:rPr>
          <w:b/>
          <w:sz w:val="28"/>
          <w:szCs w:val="28"/>
        </w:rPr>
        <w:t>! Na kytaru vás doprovodí absolventka konzervatoře a zkušená tábornice Markéta Štěpánková. Jestli máte doma nějaký hudební nástroj, neváhejte ho vzít s sebou :-)</w:t>
      </w:r>
    </w:p>
    <w:p w:rsidR="00DC24F0" w:rsidRDefault="00DC24F0"/>
    <w:p w:rsidR="00DC24F0" w:rsidRDefault="00DC24F0">
      <w:pPr>
        <w:spacing w:after="0" w:line="240" w:lineRule="auto"/>
        <w:jc w:val="both"/>
        <w:rPr>
          <w:rFonts w:ascii="Verdana" w:eastAsia="Verdana" w:hAnsi="Verdana" w:cs="Verdana"/>
          <w:color w:val="333333"/>
          <w:sz w:val="18"/>
          <w:szCs w:val="18"/>
        </w:rPr>
      </w:pPr>
    </w:p>
    <w:p w:rsidR="00DC24F0" w:rsidRDefault="00DC24F0">
      <w:pPr>
        <w:spacing w:after="0" w:line="240" w:lineRule="auto"/>
        <w:jc w:val="both"/>
        <w:rPr>
          <w:rFonts w:ascii="Verdana" w:eastAsia="Verdana" w:hAnsi="Verdana" w:cs="Verdana"/>
          <w:color w:val="333333"/>
          <w:sz w:val="18"/>
          <w:szCs w:val="18"/>
        </w:rPr>
      </w:pPr>
    </w:p>
    <w:p w:rsidR="00DC24F0" w:rsidRDefault="00DC24F0">
      <w:pPr>
        <w:spacing w:after="0" w:line="240" w:lineRule="auto"/>
        <w:jc w:val="both"/>
        <w:rPr>
          <w:rFonts w:ascii="Verdana" w:eastAsia="Verdana" w:hAnsi="Verdana" w:cs="Verdana"/>
          <w:color w:val="333333"/>
          <w:sz w:val="18"/>
          <w:szCs w:val="18"/>
        </w:rPr>
      </w:pPr>
    </w:p>
    <w:p w:rsidR="00DC24F0" w:rsidRDefault="00DC24F0">
      <w:pPr>
        <w:spacing w:after="0" w:line="240" w:lineRule="auto"/>
        <w:jc w:val="both"/>
        <w:rPr>
          <w:rFonts w:ascii="Verdana" w:eastAsia="Verdana" w:hAnsi="Verdana" w:cs="Verdana"/>
          <w:color w:val="333333"/>
          <w:sz w:val="18"/>
          <w:szCs w:val="18"/>
        </w:rPr>
      </w:pPr>
    </w:p>
    <w:p w:rsidR="00DC24F0" w:rsidRDefault="00DC24F0">
      <w:pPr>
        <w:spacing w:after="0" w:line="240" w:lineRule="auto"/>
        <w:jc w:val="both"/>
        <w:rPr>
          <w:rFonts w:ascii="Verdana" w:eastAsia="Verdana" w:hAnsi="Verdana" w:cs="Verdana"/>
          <w:color w:val="333333"/>
          <w:sz w:val="18"/>
          <w:szCs w:val="18"/>
        </w:rPr>
      </w:pPr>
    </w:p>
    <w:p w:rsidR="00DC24F0" w:rsidRDefault="00F3264A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color w:val="404040"/>
          <w:sz w:val="24"/>
          <w:szCs w:val="24"/>
        </w:rPr>
      </w:pPr>
      <w:r>
        <w:rPr>
          <w:rFonts w:ascii="Cambria" w:eastAsia="Cambria" w:hAnsi="Cambria" w:cs="Cambria"/>
          <w:b/>
          <w:color w:val="404040"/>
          <w:sz w:val="24"/>
          <w:szCs w:val="24"/>
        </w:rPr>
        <w:t>Kudy k nám:</w:t>
      </w:r>
    </w:p>
    <w:p w:rsidR="00DC24F0" w:rsidRDefault="00F326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-1902</wp:posOffset>
            </wp:positionH>
            <wp:positionV relativeFrom="paragraph">
              <wp:posOffset>123825</wp:posOffset>
            </wp:positionV>
            <wp:extent cx="3895725" cy="2847975"/>
            <wp:effectExtent l="0" t="0" r="0" b="0"/>
            <wp:wrapSquare wrapText="bothSides" distT="0" distB="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24F0" w:rsidRDefault="00DC24F0">
      <w:pPr>
        <w:spacing w:after="0" w:line="240" w:lineRule="auto"/>
      </w:pPr>
    </w:p>
    <w:p w:rsidR="00DC24F0" w:rsidRDefault="00DC24F0">
      <w:pPr>
        <w:spacing w:after="0" w:line="240" w:lineRule="auto"/>
      </w:pPr>
    </w:p>
    <w:p w:rsidR="00DC24F0" w:rsidRDefault="00DC24F0">
      <w:pPr>
        <w:spacing w:after="0" w:line="240" w:lineRule="auto"/>
      </w:pPr>
    </w:p>
    <w:p w:rsidR="00DC24F0" w:rsidRDefault="00DC24F0">
      <w:pPr>
        <w:spacing w:after="0" w:line="240" w:lineRule="auto"/>
      </w:pPr>
    </w:p>
    <w:p w:rsidR="00DC24F0" w:rsidRDefault="00DC24F0">
      <w:pPr>
        <w:spacing w:after="0" w:line="240" w:lineRule="auto"/>
      </w:pPr>
    </w:p>
    <w:p w:rsidR="00DC24F0" w:rsidRDefault="00DC24F0">
      <w:pPr>
        <w:rPr>
          <w:rFonts w:ascii="Cambria" w:eastAsia="Cambria" w:hAnsi="Cambria" w:cs="Cambria"/>
          <w:sz w:val="20"/>
          <w:szCs w:val="20"/>
        </w:rPr>
      </w:pPr>
    </w:p>
    <w:p w:rsidR="00DC24F0" w:rsidRDefault="00DC24F0">
      <w:pPr>
        <w:rPr>
          <w:rFonts w:ascii="Cambria" w:eastAsia="Cambria" w:hAnsi="Cambria" w:cs="Cambria"/>
          <w:sz w:val="20"/>
          <w:szCs w:val="20"/>
        </w:rPr>
      </w:pPr>
    </w:p>
    <w:p w:rsidR="00DC24F0" w:rsidRDefault="00DC24F0">
      <w:pPr>
        <w:rPr>
          <w:rFonts w:ascii="Cambria" w:eastAsia="Cambria" w:hAnsi="Cambria" w:cs="Cambria"/>
          <w:sz w:val="20"/>
          <w:szCs w:val="20"/>
        </w:rPr>
      </w:pPr>
    </w:p>
    <w:p w:rsidR="00DC24F0" w:rsidRDefault="00DC24F0">
      <w:pPr>
        <w:rPr>
          <w:rFonts w:ascii="Cambria" w:eastAsia="Cambria" w:hAnsi="Cambria" w:cs="Cambria"/>
          <w:sz w:val="20"/>
          <w:szCs w:val="20"/>
        </w:rPr>
      </w:pPr>
    </w:p>
    <w:p w:rsidR="00DC24F0" w:rsidRDefault="00DC24F0">
      <w:pPr>
        <w:rPr>
          <w:rFonts w:ascii="Cambria" w:eastAsia="Cambria" w:hAnsi="Cambria" w:cs="Cambria"/>
          <w:sz w:val="20"/>
          <w:szCs w:val="20"/>
        </w:rPr>
      </w:pPr>
    </w:p>
    <w:p w:rsidR="00DC24F0" w:rsidRDefault="00DC24F0">
      <w:pPr>
        <w:rPr>
          <w:rFonts w:ascii="Cambria" w:eastAsia="Cambria" w:hAnsi="Cambria" w:cs="Cambria"/>
          <w:sz w:val="20"/>
          <w:szCs w:val="20"/>
        </w:rPr>
      </w:pPr>
    </w:p>
    <w:p w:rsidR="00DC24F0" w:rsidRDefault="00DC24F0">
      <w:pPr>
        <w:rPr>
          <w:rFonts w:ascii="Cambria" w:eastAsia="Cambria" w:hAnsi="Cambria" w:cs="Cambria"/>
          <w:sz w:val="20"/>
          <w:szCs w:val="20"/>
        </w:rPr>
      </w:pPr>
    </w:p>
    <w:p w:rsidR="00DC24F0" w:rsidRDefault="00DC24F0">
      <w:pPr>
        <w:rPr>
          <w:rFonts w:ascii="Cambria" w:eastAsia="Cambria" w:hAnsi="Cambria" w:cs="Cambria"/>
          <w:sz w:val="20"/>
          <w:szCs w:val="20"/>
        </w:rPr>
      </w:pPr>
    </w:p>
    <w:p w:rsidR="00DC24F0" w:rsidRDefault="00DC24F0">
      <w:pPr>
        <w:spacing w:after="0" w:line="240" w:lineRule="auto"/>
        <w:jc w:val="both"/>
        <w:rPr>
          <w:rFonts w:ascii="Georgia" w:eastAsia="Georgia" w:hAnsi="Georgia" w:cs="Georgia"/>
          <w:sz w:val="24"/>
          <w:szCs w:val="24"/>
        </w:rPr>
      </w:pPr>
      <w:bookmarkStart w:id="1" w:name="_1fob9te" w:colFirst="0" w:colLast="0"/>
      <w:bookmarkEnd w:id="1"/>
    </w:p>
    <w:p w:rsidR="00DC24F0" w:rsidRDefault="00F3264A">
      <w:pPr>
        <w:spacing w:after="0" w:line="240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Další informace o aktivitách na </w:t>
      </w:r>
      <w:proofErr w:type="spellStart"/>
      <w:r>
        <w:rPr>
          <w:rFonts w:ascii="Georgia" w:eastAsia="Georgia" w:hAnsi="Georgia" w:cs="Georgia"/>
        </w:rPr>
        <w:t>Kotlasce</w:t>
      </w:r>
      <w:proofErr w:type="spellEnd"/>
      <w:r>
        <w:rPr>
          <w:rFonts w:ascii="Georgia" w:eastAsia="Georgia" w:hAnsi="Georgia" w:cs="Georgia"/>
        </w:rPr>
        <w:t xml:space="preserve"> najdete také na: </w:t>
      </w:r>
      <w:hyperlink r:id="rId9">
        <w:r>
          <w:rPr>
            <w:rFonts w:ascii="Georgia" w:eastAsia="Georgia" w:hAnsi="Georgia" w:cs="Georgia"/>
            <w:color w:val="0000FF"/>
            <w:u w:val="single"/>
          </w:rPr>
          <w:t>FB Komunitní centrum a zahrada Kotlaska</w:t>
        </w:r>
      </w:hyperlink>
      <w:r>
        <w:rPr>
          <w:rFonts w:ascii="Georgia" w:eastAsia="Georgia" w:hAnsi="Georgia" w:cs="Georgia"/>
        </w:rPr>
        <w:t>.</w:t>
      </w:r>
    </w:p>
    <w:p w:rsidR="00DC24F0" w:rsidRDefault="00F3264A">
      <w:pPr>
        <w:spacing w:after="0" w:line="240" w:lineRule="auto"/>
      </w:pPr>
      <w:bookmarkStart w:id="2" w:name="_GoBack"/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margin">
              <wp:posOffset>-630555</wp:posOffset>
            </wp:positionH>
            <wp:positionV relativeFrom="paragraph">
              <wp:posOffset>714375</wp:posOffset>
            </wp:positionV>
            <wp:extent cx="5862955" cy="838200"/>
            <wp:effectExtent l="0" t="0" r="0" b="0"/>
            <wp:wrapSquare wrapText="bothSides" distT="0" distB="0" distL="0" distR="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2"/>
    </w:p>
    <w:sectPr w:rsidR="00DC24F0">
      <w:headerReference w:type="default" r:id="rId11"/>
      <w:footerReference w:type="default" r:id="rId12"/>
      <w:pgSz w:w="8391" w:h="11907"/>
      <w:pgMar w:top="257" w:right="720" w:bottom="993" w:left="993" w:header="360" w:footer="22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3264A">
      <w:pPr>
        <w:spacing w:after="0" w:line="240" w:lineRule="auto"/>
      </w:pPr>
      <w:r>
        <w:separator/>
      </w:r>
    </w:p>
  </w:endnote>
  <w:endnote w:type="continuationSeparator" w:id="0">
    <w:p w:rsidR="00000000" w:rsidRDefault="00F3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4F0" w:rsidRDefault="00FD2978" w:rsidP="00FD2978">
    <w:pPr>
      <w:tabs>
        <w:tab w:val="center" w:pos="4536"/>
        <w:tab w:val="right" w:pos="9072"/>
      </w:tabs>
      <w:spacing w:after="162" w:line="240" w:lineRule="auto"/>
      <w:ind w:left="-993"/>
      <w:jc w:val="center"/>
    </w:pPr>
    <w:r>
      <w:rPr>
        <w:noProof/>
      </w:rPr>
      <w:drawing>
        <wp:inline distT="0" distB="0" distL="0" distR="0" wp14:anchorId="5B01D78F" wp14:editId="70B76B1A">
          <wp:extent cx="5687060" cy="286454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ápatí nové pro A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0747" cy="295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3264A">
      <w:pPr>
        <w:spacing w:after="0" w:line="240" w:lineRule="auto"/>
      </w:pPr>
      <w:r>
        <w:separator/>
      </w:r>
    </w:p>
  </w:footnote>
  <w:footnote w:type="continuationSeparator" w:id="0">
    <w:p w:rsidR="00000000" w:rsidRDefault="00F3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4F0" w:rsidRDefault="00F3264A">
    <w:pPr>
      <w:tabs>
        <w:tab w:val="center" w:pos="4536"/>
        <w:tab w:val="right" w:pos="9072"/>
      </w:tabs>
      <w:spacing w:before="708" w:after="0" w:line="240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margin">
            <wp:posOffset>-466721</wp:posOffset>
          </wp:positionH>
          <wp:positionV relativeFrom="paragraph">
            <wp:posOffset>-28571</wp:posOffset>
          </wp:positionV>
          <wp:extent cx="2333625" cy="704850"/>
          <wp:effectExtent l="0" t="0" r="0" b="0"/>
          <wp:wrapSquare wrapText="bothSides" distT="0" distB="0" distL="0" distR="0"/>
          <wp:docPr id="4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margin">
            <wp:posOffset>3166415</wp:posOffset>
          </wp:positionH>
          <wp:positionV relativeFrom="paragraph">
            <wp:posOffset>85725</wp:posOffset>
          </wp:positionV>
          <wp:extent cx="1249680" cy="475615"/>
          <wp:effectExtent l="0" t="0" r="0" b="0"/>
          <wp:wrapSquare wrapText="bothSides" distT="0" distB="0" distL="0" distR="0"/>
          <wp:docPr id="6" name="image14.png" descr="cid:image012.png@01D26BED.CA3185B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cid:image012.png@01D26BED.CA3185B0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margin">
            <wp:posOffset>2157425</wp:posOffset>
          </wp:positionH>
          <wp:positionV relativeFrom="paragraph">
            <wp:posOffset>125095</wp:posOffset>
          </wp:positionV>
          <wp:extent cx="504825" cy="466725"/>
          <wp:effectExtent l="0" t="0" r="0" b="0"/>
          <wp:wrapNone/>
          <wp:docPr id="5" name="image1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gif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C24F0" w:rsidRDefault="00DC24F0">
    <w:pPr>
      <w:tabs>
        <w:tab w:val="center" w:pos="4536"/>
        <w:tab w:val="right" w:pos="9072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4F0"/>
    <w:rsid w:val="00DC24F0"/>
    <w:rsid w:val="00F3264A"/>
    <w:rsid w:val="00FD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FBB4C3-CF23-437F-A358-73952A0C7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FD2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2978"/>
  </w:style>
  <w:style w:type="paragraph" w:styleId="Zpat">
    <w:name w:val="footer"/>
    <w:basedOn w:val="Normln"/>
    <w:link w:val="ZpatChar"/>
    <w:uiPriority w:val="99"/>
    <w:unhideWhenUsed/>
    <w:rsid w:val="00FD2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2978"/>
  </w:style>
  <w:style w:type="paragraph" w:styleId="Textbubliny">
    <w:name w:val="Balloon Text"/>
    <w:basedOn w:val="Normln"/>
    <w:link w:val="TextbublinyChar"/>
    <w:uiPriority w:val="99"/>
    <w:semiHidden/>
    <w:unhideWhenUsed/>
    <w:rsid w:val="00FD2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29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hyperlink" Target="https://www.facebook.com/Komunitn%C3%AD-centrum-a-zahrada-Kotlaska-1868024960127519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</Words>
  <Characters>430</Characters>
  <Application>Microsoft Office Word</Application>
  <DocSecurity>4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kracalikova</dc:creator>
  <cp:lastModifiedBy>kracalikova</cp:lastModifiedBy>
  <cp:revision>2</cp:revision>
  <cp:lastPrinted>2018-01-25T12:18:00Z</cp:lastPrinted>
  <dcterms:created xsi:type="dcterms:W3CDTF">2018-01-25T12:29:00Z</dcterms:created>
  <dcterms:modified xsi:type="dcterms:W3CDTF">2018-01-25T12:29:00Z</dcterms:modified>
</cp:coreProperties>
</file>